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D30F" w14:textId="77777777" w:rsidR="00691E39" w:rsidRDefault="008D0700" w:rsidP="008D0700">
      <w:pPr>
        <w:jc w:val="center"/>
      </w:pPr>
      <w:r>
        <w:rPr>
          <w:noProof/>
        </w:rPr>
        <w:drawing>
          <wp:inline distT="0" distB="0" distL="0" distR="0" wp14:anchorId="4F637168" wp14:editId="350278A6">
            <wp:extent cx="3156585" cy="357505"/>
            <wp:effectExtent l="0" t="0" r="5715" b="4445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AC9E" w14:textId="79147608" w:rsidR="008433C3" w:rsidRDefault="008433C3" w:rsidP="00640635">
      <w:pPr>
        <w:pStyle w:val="1"/>
      </w:pPr>
      <w:r>
        <w:t>Набор инструментов и принадлежностей для гинекологических обследований однократного применения, стерильный по ТУ 9398-007-27380060-2009</w:t>
      </w:r>
    </w:p>
    <w:p w14:paraId="21011CCD" w14:textId="79066D9F" w:rsidR="008433C3" w:rsidRPr="008433C3" w:rsidRDefault="008433C3" w:rsidP="00640635">
      <w:pPr>
        <w:pStyle w:val="1"/>
        <w:rPr>
          <w:b w:val="0"/>
          <w:bCs/>
        </w:rPr>
      </w:pPr>
      <w:r w:rsidRPr="008433C3">
        <w:rPr>
          <w:b w:val="0"/>
          <w:bCs/>
        </w:rPr>
        <w:t>Регистрационное удостоверение</w:t>
      </w:r>
      <w:r>
        <w:rPr>
          <w:b w:val="0"/>
          <w:bCs/>
        </w:rPr>
        <w:t xml:space="preserve"> № ФСР 2009/04814</w:t>
      </w:r>
      <w:bookmarkStart w:id="0" w:name="_GoBack"/>
      <w:bookmarkEnd w:id="0"/>
    </w:p>
    <w:p w14:paraId="20E7C78A" w14:textId="77777777" w:rsidR="00691E39" w:rsidRDefault="00691E39" w:rsidP="00640635">
      <w:pPr>
        <w:pStyle w:val="1"/>
      </w:pPr>
      <w:r w:rsidRPr="00640635">
        <w:t>Описание</w:t>
      </w:r>
    </w:p>
    <w:p w14:paraId="76DEB84B" w14:textId="77777777" w:rsidR="006A5786" w:rsidRPr="00640635" w:rsidRDefault="006A5786" w:rsidP="00640635">
      <w:pPr>
        <w:pStyle w:val="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2BA20F67" w14:textId="77777777" w:rsidTr="00974D46">
        <w:trPr>
          <w:tblHeader/>
        </w:trPr>
        <w:tc>
          <w:tcPr>
            <w:tcW w:w="648" w:type="dxa"/>
            <w:vAlign w:val="center"/>
          </w:tcPr>
          <w:p w14:paraId="59511A2B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1765C674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367B1A05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333EC0FF" w14:textId="77777777" w:rsidTr="00974D46">
        <w:tc>
          <w:tcPr>
            <w:tcW w:w="648" w:type="dxa"/>
          </w:tcPr>
          <w:p w14:paraId="0335B73E" w14:textId="77777777" w:rsidR="00974D46" w:rsidRDefault="006A5786" w:rsidP="00EC469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3EC36A50" w14:textId="77777777" w:rsidR="00974D46" w:rsidRPr="00640635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Наборы гинекологические с зеркалом с рычажным фиксатором</w:t>
            </w:r>
          </w:p>
        </w:tc>
        <w:tc>
          <w:tcPr>
            <w:tcW w:w="7230" w:type="dxa"/>
          </w:tcPr>
          <w:p w14:paraId="69D26005" w14:textId="77777777" w:rsidR="00974D46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>Набор предназначен для комплексного обследования в гинекологии, для проведения профилактических осмотров и различных лечебных п</w:t>
            </w:r>
            <w:r>
              <w:rPr>
                <w:szCs w:val="22"/>
              </w:rPr>
              <w:t>роцедур, взятия проб на анализ.</w:t>
            </w:r>
          </w:p>
          <w:p w14:paraId="46BA924F" w14:textId="77777777" w:rsidR="00974D46" w:rsidRPr="00EC4691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>Применяемые материалы для производства комплекта не токсичны, экологически чистые, изготовлены из первичного сырья.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 xml:space="preserve">- Зеркало одноразовое по Куско № 2 (М) состоит из двух деталей: корпус, снабженный створкой – рабочим элементом и рукояткой, а так же рычаг, снабженный створкой – рабочим элементом и "курком" раскрытия. Корпус и рычаг зеркала соединены между собой при помощи специального шарнира, обеспечивающего комфортное раскрытие створок. Рычаг зеркала имеет механизм фиксации створок в одном из четырех положений. </w:t>
            </w:r>
            <w:r w:rsidR="00E24ED9" w:rsidRPr="00640635">
              <w:rPr>
                <w:szCs w:val="22"/>
              </w:rPr>
              <w:t>Механизм фиксации раскрытия представлен фиксатором, что позволяет зафиксировать створк</w:t>
            </w:r>
            <w:r w:rsidR="00E24ED9">
              <w:rPr>
                <w:szCs w:val="22"/>
              </w:rPr>
              <w:t>и в четырех положениях и работать одной рукой</w:t>
            </w:r>
            <w:r w:rsidR="00E24ED9" w:rsidRPr="00EC4691">
              <w:rPr>
                <w:szCs w:val="22"/>
              </w:rPr>
              <w:t xml:space="preserve"> </w:t>
            </w:r>
            <w:r w:rsidR="00E24ED9">
              <w:rPr>
                <w:szCs w:val="22"/>
              </w:rPr>
              <w:t>.</w:t>
            </w:r>
            <w:r w:rsidR="00AF200C"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>Детали зеркала изготовл</w:t>
            </w:r>
            <w:r>
              <w:rPr>
                <w:szCs w:val="22"/>
              </w:rPr>
              <w:t>ены из полимера – полипропилена </w:t>
            </w:r>
            <w:r w:rsidRPr="00640635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>1шт,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 xml:space="preserve">- Пеленка 60х40 см, однократного применения стерильного, из нетканого материала, типа </w:t>
            </w:r>
            <w:r>
              <w:rPr>
                <w:szCs w:val="22"/>
              </w:rPr>
              <w:t>"</w:t>
            </w:r>
            <w:r w:rsidRPr="00640635">
              <w:rPr>
                <w:szCs w:val="22"/>
              </w:rPr>
              <w:t>Спанбонд</w:t>
            </w:r>
            <w:r>
              <w:rPr>
                <w:szCs w:val="22"/>
              </w:rPr>
              <w:t>"</w:t>
            </w:r>
            <w:r w:rsidRPr="00640635">
              <w:rPr>
                <w:szCs w:val="22"/>
              </w:rPr>
              <w:t xml:space="preserve"> – 1шт,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 Перчатки неопудренные гипоаллергенные смотровые из латекса стерильные, размер М – 1пара,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При необходимости в набор можно добавить один из следующих инструментов</w:t>
            </w:r>
            <w:r w:rsidRPr="00EC4691"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 xml:space="preserve">/ Ложка Фолькмана однократного применения стерильная пластиковая </w:t>
            </w:r>
            <w:r w:rsidRPr="00640635">
              <w:rPr>
                <w:szCs w:val="22"/>
              </w:rPr>
              <w:t>–</w:t>
            </w:r>
            <w:r w:rsidRPr="00EC4691">
              <w:rPr>
                <w:szCs w:val="22"/>
              </w:rPr>
              <w:t xml:space="preserve"> 1шт.</w:t>
            </w:r>
          </w:p>
          <w:p w14:paraId="7E8BA927" w14:textId="77777777" w:rsidR="00974D46" w:rsidRPr="00EC4691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 xml:space="preserve">/ Шпатель гинекологический Эйра однократного применения стерильный пластиковый </w:t>
            </w:r>
            <w:r w:rsidRPr="00640635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>1шт.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 xml:space="preserve">/ </w:t>
            </w:r>
            <w:r w:rsidRPr="00EC4691">
              <w:rPr>
                <w:szCs w:val="22"/>
              </w:rPr>
              <w:t>Цитощетка однократного применения стерильная – 1шт.</w:t>
            </w:r>
          </w:p>
          <w:p w14:paraId="4EE52FCF" w14:textId="77777777" w:rsidR="00974D46" w:rsidRPr="00640635" w:rsidRDefault="00974D46" w:rsidP="00EC4691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/ </w:t>
            </w:r>
            <w:r w:rsidRPr="00EC4691">
              <w:rPr>
                <w:szCs w:val="22"/>
              </w:rPr>
              <w:t>Шпатель комбинированный изготовлен из термоформованного полиэтилена, длина 21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 xml:space="preserve">см, предназначен для забора исследуемого материала с трёх разных точек U V C, последовательно </w:t>
            </w:r>
            <w:r w:rsidRPr="00640635">
              <w:rPr>
                <w:szCs w:val="22"/>
              </w:rPr>
              <w:t>–</w:t>
            </w:r>
            <w:r w:rsidRPr="00EC4691">
              <w:rPr>
                <w:szCs w:val="22"/>
              </w:rPr>
              <w:t xml:space="preserve"> 1шт</w:t>
            </w:r>
            <w:r>
              <w:rPr>
                <w:szCs w:val="22"/>
              </w:rPr>
              <w:t>.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Все комплектующие входящие с состав наборов изготовлены из нетоксичных полимерных материалов.</w:t>
            </w:r>
            <w:r>
              <w:rPr>
                <w:szCs w:val="22"/>
              </w:rPr>
              <w:t xml:space="preserve"> </w:t>
            </w:r>
            <w:r w:rsidRPr="00640635">
              <w:rPr>
                <w:szCs w:val="22"/>
              </w:rPr>
              <w:t>Индивидуальная потребительская упаковка – формованный блистер.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Наборы стерильны, апирогенны, нетоксичны. Стерилизация газовая – оксидом этилена</w:t>
            </w:r>
          </w:p>
          <w:p w14:paraId="4967EEBE" w14:textId="77777777" w:rsidR="00974D46" w:rsidRPr="00640635" w:rsidRDefault="002D051B" w:rsidP="008D0700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</w:t>
            </w:r>
            <w:r w:rsidR="00974D46" w:rsidRPr="00640635">
              <w:rPr>
                <w:szCs w:val="22"/>
              </w:rPr>
              <w:t xml:space="preserve">. Срок годности </w:t>
            </w:r>
            <w:r w:rsidR="00974D46">
              <w:rPr>
                <w:szCs w:val="22"/>
              </w:rPr>
              <w:t>5</w:t>
            </w:r>
            <w:r w:rsidR="00974D46" w:rsidRPr="00640635">
              <w:rPr>
                <w:szCs w:val="22"/>
              </w:rPr>
              <w:t xml:space="preserve"> </w:t>
            </w:r>
            <w:r w:rsidR="00C42D34">
              <w:rPr>
                <w:szCs w:val="22"/>
              </w:rPr>
              <w:t>лет</w:t>
            </w:r>
          </w:p>
        </w:tc>
      </w:tr>
      <w:tr w:rsidR="00974D46" w14:paraId="54B1C164" w14:textId="77777777" w:rsidTr="00974D46">
        <w:tc>
          <w:tcPr>
            <w:tcW w:w="648" w:type="dxa"/>
          </w:tcPr>
          <w:p w14:paraId="097EC58A" w14:textId="77777777" w:rsidR="00974D46" w:rsidRDefault="006A5786" w:rsidP="00EC469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14:paraId="5F6CFCDF" w14:textId="77777777" w:rsidR="00974D46" w:rsidRPr="00640635" w:rsidRDefault="00974D46" w:rsidP="0078551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 xml:space="preserve">Наборы гинекологические с зеркалом с </w:t>
            </w:r>
            <w:r w:rsidR="00785511">
              <w:rPr>
                <w:szCs w:val="22"/>
              </w:rPr>
              <w:t xml:space="preserve">поворотным </w:t>
            </w:r>
            <w:r w:rsidRPr="00640635">
              <w:rPr>
                <w:szCs w:val="22"/>
              </w:rPr>
              <w:t>фиксатор</w:t>
            </w:r>
            <w:r w:rsidR="00785511">
              <w:rPr>
                <w:szCs w:val="22"/>
              </w:rPr>
              <w:t>ом</w:t>
            </w:r>
          </w:p>
        </w:tc>
        <w:tc>
          <w:tcPr>
            <w:tcW w:w="7230" w:type="dxa"/>
          </w:tcPr>
          <w:p w14:paraId="732DEAA0" w14:textId="77777777" w:rsidR="00974D46" w:rsidRDefault="00974D46" w:rsidP="00EC4691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Набор</w:t>
            </w:r>
            <w:r w:rsidRPr="00EC4691">
              <w:rPr>
                <w:szCs w:val="22"/>
              </w:rPr>
              <w:t xml:space="preserve"> предназначен для комплексного обследования в гинекологии, для проведения профилактических осмотров и различных лечебных процедур, взятия проб на анализ.</w:t>
            </w:r>
          </w:p>
          <w:p w14:paraId="438EE061" w14:textId="77777777" w:rsidR="008D0700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>Применяемые материалы для производства комплекта не токсичны, экологически чистые, изготовлены из первичного сырья.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- Зеркало одноразовое по Куско № 1(</w:t>
            </w:r>
            <w:r w:rsidRPr="00640635">
              <w:rPr>
                <w:szCs w:val="22"/>
              </w:rPr>
              <w:t>S</w:t>
            </w:r>
            <w:r w:rsidRPr="00EC4691">
              <w:rPr>
                <w:szCs w:val="22"/>
              </w:rPr>
              <w:t>)</w:t>
            </w:r>
            <w:r w:rsidRPr="003B289A">
              <w:t>/</w:t>
            </w:r>
            <w:r w:rsidRPr="00EC4691">
              <w:rPr>
                <w:szCs w:val="22"/>
              </w:rPr>
              <w:t>2(М)</w:t>
            </w:r>
            <w:r w:rsidRPr="003B289A">
              <w:t>/</w:t>
            </w:r>
            <w:r w:rsidRPr="00EC4691">
              <w:rPr>
                <w:szCs w:val="22"/>
              </w:rPr>
              <w:t>3(</w:t>
            </w:r>
            <w:r w:rsidRPr="00640635">
              <w:rPr>
                <w:szCs w:val="22"/>
              </w:rPr>
              <w:t>L</w:t>
            </w:r>
            <w:r w:rsidRPr="00EC4691">
              <w:rPr>
                <w:szCs w:val="22"/>
              </w:rPr>
              <w:t>) Зеркало гинекологическое состоит из трех частей: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- корпус, снабженный створкой – рабочим элементом и рукояткой;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- рычаг, снабженный створкой – рабочим элементом;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-механизм фиксации раскрытия.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Механизм фиксации раскрытия представлен винтом (центральный или боковой) или поворотным фиксатором, что позволяет зафиксировать створки в любом необходимом положение.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 xml:space="preserve">Корпус и рычаг изготовлены из прозрачного полистирола, механизм фиксации </w:t>
            </w:r>
            <w:r w:rsidRPr="00640635">
              <w:rPr>
                <w:szCs w:val="22"/>
              </w:rPr>
              <w:lastRenderedPageBreak/>
              <w:t>окрашен в яркий цвет –1шт,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 Пеленка 60х40 см, однократного применения стерильного, из нетканого ма</w:t>
            </w:r>
            <w:r>
              <w:rPr>
                <w:szCs w:val="22"/>
              </w:rPr>
              <w:t>териала, типа "Спанбонд" - 1шт,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 Перчатки неопудренные гипоаллергенные смотровые из латекса стерильные, размер М – 1пара,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При необходимости в набор можно добавить один из следующих инструментов</w:t>
            </w:r>
            <w:r w:rsidRPr="00EC4691"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 xml:space="preserve">/ Ложка Фолькмана однократного применения стерильная пластиковая </w:t>
            </w:r>
            <w:r w:rsidRPr="00640635">
              <w:rPr>
                <w:szCs w:val="22"/>
              </w:rPr>
              <w:t>–</w:t>
            </w:r>
            <w:r>
              <w:rPr>
                <w:szCs w:val="22"/>
              </w:rPr>
              <w:t xml:space="preserve"> 1шт.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/ Шпатель гинекологический Эйра однократного применени</w:t>
            </w:r>
            <w:r>
              <w:rPr>
                <w:szCs w:val="22"/>
              </w:rPr>
              <w:t>я стерильный пластиковый – 1шт.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 xml:space="preserve">/ </w:t>
            </w:r>
            <w:r w:rsidRPr="00EC4691">
              <w:rPr>
                <w:szCs w:val="22"/>
              </w:rPr>
              <w:t>Цитощетка однократного применения стерильная – 1шт.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/ Шпатель комбинированный изготовлен из термоформованного полиэтилена, длина 21</w:t>
            </w:r>
            <w:r>
              <w:rPr>
                <w:szCs w:val="22"/>
              </w:rPr>
              <w:t xml:space="preserve"> </w:t>
            </w:r>
            <w:r w:rsidRPr="00EC4691">
              <w:rPr>
                <w:szCs w:val="22"/>
              </w:rPr>
              <w:t>см</w:t>
            </w:r>
            <w:r>
              <w:rPr>
                <w:szCs w:val="22"/>
              </w:rPr>
              <w:t>.</w:t>
            </w:r>
            <w:r w:rsidRPr="00EC4691">
              <w:rPr>
                <w:szCs w:val="22"/>
              </w:rPr>
              <w:t xml:space="preserve">, предназначен для забора исследуемого материала с трёх разных точек U V C, последовательно </w:t>
            </w:r>
            <w:r w:rsidRPr="00640635">
              <w:rPr>
                <w:szCs w:val="22"/>
              </w:rPr>
              <w:t>–</w:t>
            </w:r>
            <w:r w:rsidRPr="00EC4691">
              <w:rPr>
                <w:szCs w:val="22"/>
              </w:rPr>
              <w:t xml:space="preserve"> 1шт</w:t>
            </w:r>
            <w:r>
              <w:rPr>
                <w:szCs w:val="22"/>
              </w:rPr>
              <w:br/>
            </w:r>
            <w:r w:rsidRPr="00EC4691">
              <w:rPr>
                <w:szCs w:val="22"/>
              </w:rPr>
              <w:t>Все комплектующие входящие с состав наборов изготовлены из нетоксичных полимерных материалов.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Индивидуальная потребительская упаковка – формованный блистер.</w:t>
            </w:r>
            <w:r>
              <w:rPr>
                <w:szCs w:val="22"/>
              </w:rPr>
              <w:t xml:space="preserve"> </w:t>
            </w:r>
          </w:p>
          <w:p w14:paraId="5B42C493" w14:textId="77777777" w:rsidR="00974D46" w:rsidRPr="00640635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Наборы стерильны, апирогенны, нетоксичны. Стерилизация газовая – оксидом этилена</w:t>
            </w:r>
          </w:p>
          <w:p w14:paraId="2B7C255A" w14:textId="77777777" w:rsidR="00974D46" w:rsidRPr="00EC4691" w:rsidRDefault="002D051B" w:rsidP="008D0700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</w:t>
            </w:r>
            <w:r w:rsidR="00974D46" w:rsidRPr="00640635">
              <w:rPr>
                <w:szCs w:val="22"/>
              </w:rPr>
              <w:t xml:space="preserve">. Срок годности </w:t>
            </w:r>
            <w:r w:rsidR="00974D46">
              <w:rPr>
                <w:szCs w:val="22"/>
              </w:rPr>
              <w:t>5</w:t>
            </w:r>
            <w:r w:rsidR="00C42D34">
              <w:rPr>
                <w:szCs w:val="22"/>
              </w:rPr>
              <w:t xml:space="preserve"> лет</w:t>
            </w:r>
            <w:r w:rsidR="00974D46" w:rsidRPr="00640635">
              <w:rPr>
                <w:szCs w:val="22"/>
              </w:rPr>
              <w:t>.</w:t>
            </w:r>
          </w:p>
        </w:tc>
      </w:tr>
    </w:tbl>
    <w:p w14:paraId="4254EF0C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74B79"/>
    <w:rsid w:val="00080FBB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4B31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64A6"/>
    <w:rsid w:val="00482AF6"/>
    <w:rsid w:val="004D338A"/>
    <w:rsid w:val="00512C2A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131A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6A5786"/>
    <w:rsid w:val="00727457"/>
    <w:rsid w:val="00746D31"/>
    <w:rsid w:val="007529D0"/>
    <w:rsid w:val="007630B2"/>
    <w:rsid w:val="00785511"/>
    <w:rsid w:val="007C2587"/>
    <w:rsid w:val="007D1EA2"/>
    <w:rsid w:val="007E502D"/>
    <w:rsid w:val="007F4156"/>
    <w:rsid w:val="00825525"/>
    <w:rsid w:val="00827125"/>
    <w:rsid w:val="008370BD"/>
    <w:rsid w:val="008433C3"/>
    <w:rsid w:val="008D0700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F4FDA"/>
    <w:rsid w:val="00C06A24"/>
    <w:rsid w:val="00C3456B"/>
    <w:rsid w:val="00C42D34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6DC83"/>
  <w15:docId w15:val="{99EDE0B1-C913-4485-8EE6-A0A1543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57F8-F537-4C32-85FF-76ACF33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3</cp:revision>
  <dcterms:created xsi:type="dcterms:W3CDTF">2018-11-08T10:53:00Z</dcterms:created>
  <dcterms:modified xsi:type="dcterms:W3CDTF">2020-09-24T05:26:00Z</dcterms:modified>
</cp:coreProperties>
</file>