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8D9E" w14:textId="77777777" w:rsidR="00691E39" w:rsidRDefault="005F6611" w:rsidP="005F6611">
      <w:pPr>
        <w:jc w:val="center"/>
      </w:pPr>
      <w:r w:rsidRPr="007B52DB">
        <w:rPr>
          <w:noProof/>
        </w:rPr>
        <w:drawing>
          <wp:inline distT="0" distB="0" distL="0" distR="0" wp14:anchorId="202592D2" wp14:editId="5C7E3CE2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1D30C" w14:textId="77777777" w:rsidR="00B26C26" w:rsidRDefault="00277026" w:rsidP="00640635">
      <w:pPr>
        <w:pStyle w:val="1"/>
      </w:pPr>
      <w:r>
        <w:t>Шприц однократного применения трёхдетальный стерильный с номинальной вместимостью 50 мл для шприцевых насосов по ТУ 9398-020-27380060-2015</w:t>
      </w:r>
    </w:p>
    <w:p w14:paraId="701A3585" w14:textId="5ADD5F84" w:rsidR="00B26C26" w:rsidRPr="00277026" w:rsidRDefault="00277026" w:rsidP="00640635">
      <w:pPr>
        <w:pStyle w:val="1"/>
        <w:rPr>
          <w:b w:val="0"/>
          <w:sz w:val="22"/>
        </w:rPr>
      </w:pPr>
      <w:r w:rsidRPr="00277026">
        <w:rPr>
          <w:b w:val="0"/>
          <w:sz w:val="22"/>
        </w:rPr>
        <w:t xml:space="preserve">РУ № РЗН 2016/4326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70BFD583" w14:textId="77777777" w:rsidTr="00974D46">
        <w:trPr>
          <w:tblHeader/>
        </w:trPr>
        <w:tc>
          <w:tcPr>
            <w:tcW w:w="648" w:type="dxa"/>
            <w:vAlign w:val="center"/>
          </w:tcPr>
          <w:p w14:paraId="38841811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3E9C1B9E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05DC5544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672C7377" w14:textId="77777777" w:rsidTr="00974D46">
        <w:tc>
          <w:tcPr>
            <w:tcW w:w="648" w:type="dxa"/>
          </w:tcPr>
          <w:p w14:paraId="0A6EEB31" w14:textId="77777777" w:rsidR="00974D46" w:rsidRDefault="00974D46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5C418027" w14:textId="723829C1" w:rsidR="00974D46" w:rsidRPr="00D24A40" w:rsidRDefault="00785D09" w:rsidP="00640635">
            <w:pPr>
              <w:pStyle w:val="a3"/>
              <w:rPr>
                <w:sz w:val="22"/>
                <w:szCs w:val="22"/>
              </w:rPr>
            </w:pPr>
            <w:r w:rsidRPr="00D24A40">
              <w:rPr>
                <w:sz w:val="22"/>
                <w:szCs w:val="22"/>
              </w:rPr>
              <w:t>Шприц однократного применения</w:t>
            </w:r>
            <w:r w:rsidR="00F55E7C" w:rsidRPr="00D24A40">
              <w:rPr>
                <w:sz w:val="22"/>
                <w:szCs w:val="22"/>
              </w:rPr>
              <w:t>,</w:t>
            </w:r>
            <w:r w:rsidRPr="00D24A40">
              <w:rPr>
                <w:sz w:val="22"/>
                <w:szCs w:val="22"/>
              </w:rPr>
              <w:t xml:space="preserve"> трехдетальный</w:t>
            </w:r>
            <w:r w:rsidR="00F55E7C" w:rsidRPr="00D24A40">
              <w:rPr>
                <w:sz w:val="22"/>
                <w:szCs w:val="22"/>
              </w:rPr>
              <w:t>,</w:t>
            </w:r>
            <w:r w:rsidRPr="00D24A40">
              <w:rPr>
                <w:sz w:val="22"/>
                <w:szCs w:val="22"/>
              </w:rPr>
              <w:t xml:space="preserve"> стерильный</w:t>
            </w:r>
            <w:r w:rsidR="00F55E7C" w:rsidRPr="00D24A40">
              <w:rPr>
                <w:sz w:val="22"/>
                <w:szCs w:val="22"/>
              </w:rPr>
              <w:t>,</w:t>
            </w:r>
            <w:r w:rsidRPr="00D24A40">
              <w:rPr>
                <w:sz w:val="22"/>
                <w:szCs w:val="22"/>
              </w:rPr>
              <w:t xml:space="preserve"> с номинальной вместимостью 50 мл</w:t>
            </w:r>
            <w:r w:rsidR="00F55E7C" w:rsidRPr="00D24A40">
              <w:rPr>
                <w:sz w:val="22"/>
                <w:szCs w:val="22"/>
              </w:rPr>
              <w:t>,</w:t>
            </w:r>
            <w:r w:rsidRPr="00D24A40">
              <w:rPr>
                <w:sz w:val="22"/>
                <w:szCs w:val="22"/>
              </w:rPr>
              <w:t xml:space="preserve"> </w:t>
            </w:r>
            <w:r w:rsidRPr="00D24A40">
              <w:rPr>
                <w:b/>
                <w:bCs/>
                <w:sz w:val="22"/>
                <w:szCs w:val="22"/>
              </w:rPr>
              <w:t>для шприцевых насосов</w:t>
            </w:r>
          </w:p>
        </w:tc>
        <w:tc>
          <w:tcPr>
            <w:tcW w:w="7230" w:type="dxa"/>
          </w:tcPr>
          <w:p w14:paraId="57DE51B3" w14:textId="28BABB08" w:rsidR="00785D09" w:rsidRPr="00B26C26" w:rsidRDefault="00B26C26" w:rsidP="00B26C2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6C26">
              <w:rPr>
                <w:sz w:val="20"/>
                <w:szCs w:val="20"/>
              </w:rPr>
              <w:t>Шприц однократного применения трехдетальный стерильный с номинальной вместимостью 50 мл</w:t>
            </w:r>
            <w:r>
              <w:rPr>
                <w:sz w:val="20"/>
                <w:szCs w:val="20"/>
              </w:rPr>
              <w:t xml:space="preserve"> </w:t>
            </w:r>
            <w:r w:rsidRPr="00B26C26">
              <w:rPr>
                <w:sz w:val="20"/>
                <w:szCs w:val="20"/>
              </w:rPr>
              <w:t>для шприцевых насосов</w:t>
            </w:r>
            <w:r>
              <w:rPr>
                <w:sz w:val="20"/>
                <w:szCs w:val="20"/>
              </w:rPr>
              <w:t xml:space="preserve"> предназначен для введения лекарственных препаратов пациенту с использованием шприцевых насосов.</w:t>
            </w:r>
            <w:r w:rsidR="00DC44FD">
              <w:rPr>
                <w:sz w:val="20"/>
                <w:szCs w:val="20"/>
              </w:rPr>
              <w:t xml:space="preserve"> </w:t>
            </w:r>
            <w:r w:rsidR="00DC44FD" w:rsidRPr="00DC44FD">
              <w:rPr>
                <w:sz w:val="20"/>
                <w:szCs w:val="20"/>
                <w:highlight w:val="yellow"/>
              </w:rPr>
              <w:t>Шприц соответствует международным требованиям части 2 ГОСТ Р ИСО 7886-2 «Шприцы для использования с автоматическими насосами инфузионными шприцевыми»</w:t>
            </w:r>
          </w:p>
          <w:p w14:paraId="06F131B3" w14:textId="77777777" w:rsidR="00B26C26" w:rsidRDefault="00B26C26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6E0C4231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Шприц трёхдетальный состоит из цилиндра, штока и поршня (манжеты)</w:t>
            </w:r>
          </w:p>
          <w:p w14:paraId="67544B68" w14:textId="02F323FA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Цилиндр и шток шприца изготовлены из </w:t>
            </w:r>
            <w:r w:rsidR="00B26C26">
              <w:rPr>
                <w:sz w:val="20"/>
                <w:szCs w:val="20"/>
              </w:rPr>
              <w:t xml:space="preserve">высококачественного </w:t>
            </w:r>
            <w:r w:rsidRPr="00785D09">
              <w:rPr>
                <w:sz w:val="20"/>
                <w:szCs w:val="20"/>
              </w:rPr>
              <w:t>полипропилена.</w:t>
            </w:r>
          </w:p>
          <w:p w14:paraId="27DDCD7E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Прозрачный цилиндр обеспечивает контроль содержимого шприца.</w:t>
            </w:r>
          </w:p>
          <w:p w14:paraId="03212628" w14:textId="76AA558B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Контрастная, не стираемая градуировка в мл.</w:t>
            </w:r>
            <w:r w:rsidR="004548FB">
              <w:rPr>
                <w:sz w:val="20"/>
                <w:szCs w:val="20"/>
              </w:rPr>
              <w:t xml:space="preserve"> </w:t>
            </w:r>
            <w:r w:rsidR="004548FB" w:rsidRPr="00DC44FD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29C175AB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7DCBF03F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13CC8A8A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AF7F0C">
              <w:rPr>
                <w:sz w:val="20"/>
                <w:szCs w:val="20"/>
              </w:rPr>
              <w:t>Цилиндр</w:t>
            </w:r>
            <w:r w:rsidRPr="00785D09">
              <w:rPr>
                <w:sz w:val="20"/>
                <w:szCs w:val="20"/>
              </w:rPr>
              <w:t xml:space="preserve"> имеет овальный упор для удобства пользования и предотвращения вращения.</w:t>
            </w:r>
          </w:p>
          <w:p w14:paraId="28EB881B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Защитный стопор внутри цилиндра предотвращает случайное вытягивание поршня из цилиндра.</w:t>
            </w:r>
          </w:p>
          <w:p w14:paraId="6ED14195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B26C26">
              <w:rPr>
                <w:sz w:val="20"/>
                <w:szCs w:val="20"/>
              </w:rPr>
              <w:t>Шприц и</w:t>
            </w:r>
            <w:r w:rsidRPr="00785D09">
              <w:rPr>
                <w:sz w:val="20"/>
                <w:szCs w:val="20"/>
              </w:rPr>
              <w:t>меет минимальный остаточный объём.</w:t>
            </w:r>
          </w:p>
          <w:p w14:paraId="6CCDDFCC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</w:t>
            </w:r>
            <w:r w:rsidR="00470363">
              <w:rPr>
                <w:sz w:val="20"/>
                <w:szCs w:val="20"/>
              </w:rPr>
              <w:t>енных препаратов</w:t>
            </w:r>
            <w:r w:rsidRPr="00785D09">
              <w:rPr>
                <w:sz w:val="20"/>
                <w:szCs w:val="20"/>
              </w:rPr>
              <w:t>.</w:t>
            </w:r>
          </w:p>
          <w:p w14:paraId="310F79E4" w14:textId="5D1ED89B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</w:t>
            </w:r>
            <w:r w:rsidR="00120601">
              <w:rPr>
                <w:sz w:val="20"/>
                <w:szCs w:val="20"/>
              </w:rPr>
              <w:t>2</w:t>
            </w:r>
            <w:r w:rsidRPr="00785D09">
              <w:rPr>
                <w:sz w:val="20"/>
                <w:szCs w:val="20"/>
              </w:rPr>
              <w:t xml:space="preserve"> бар), создаваемым шприцевым насосом.</w:t>
            </w:r>
          </w:p>
          <w:p w14:paraId="39C3DF25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Все используемые при изготовлении шприца материалы разрешены для применения в медицинской практике.</w:t>
            </w:r>
          </w:p>
          <w:p w14:paraId="2A545493" w14:textId="77777777" w:rsidR="00367E55" w:rsidRDefault="00367E55" w:rsidP="00367E5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003D65D8" w14:textId="77777777" w:rsidR="00367E55" w:rsidRDefault="00367E55" w:rsidP="00367E55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4E78CC29" w14:textId="77777777" w:rsidR="00367E55" w:rsidRDefault="00367E55" w:rsidP="00367E5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0B3D1FAF" w14:textId="77777777" w:rsidR="00367E55" w:rsidRDefault="00367E55" w:rsidP="00367E5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42F535D2" w14:textId="77777777" w:rsidR="00367E55" w:rsidRDefault="00367E55" w:rsidP="00367E5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14:paraId="541E8A6F" w14:textId="77777777" w:rsidR="00785D09" w:rsidRPr="00E0772F" w:rsidRDefault="00785D09" w:rsidP="00785D09">
            <w:pPr>
              <w:spacing w:line="240" w:lineRule="auto"/>
              <w:rPr>
                <w:szCs w:val="24"/>
              </w:rPr>
            </w:pPr>
          </w:p>
          <w:p w14:paraId="32B1B9AA" w14:textId="77777777" w:rsidR="00974D46" w:rsidRPr="00785D09" w:rsidRDefault="00974D46" w:rsidP="00785D09">
            <w:pPr>
              <w:pStyle w:val="a3"/>
            </w:pPr>
          </w:p>
        </w:tc>
      </w:tr>
      <w:tr w:rsidR="00974D46" w14:paraId="518D5B8F" w14:textId="77777777" w:rsidTr="00974D46">
        <w:tc>
          <w:tcPr>
            <w:tcW w:w="648" w:type="dxa"/>
          </w:tcPr>
          <w:p w14:paraId="2F568BBA" w14:textId="77777777" w:rsidR="00974D46" w:rsidRDefault="00974D46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263B1CD6" w14:textId="6FA6FB7C" w:rsidR="00974D46" w:rsidRPr="008925EF" w:rsidRDefault="00785D09" w:rsidP="008256CC">
            <w:pPr>
              <w:pStyle w:val="a3"/>
              <w:rPr>
                <w:sz w:val="22"/>
                <w:szCs w:val="22"/>
              </w:rPr>
            </w:pPr>
            <w:r w:rsidRPr="008925EF">
              <w:rPr>
                <w:sz w:val="22"/>
                <w:szCs w:val="22"/>
              </w:rPr>
              <w:t>Шприц однократного применения</w:t>
            </w:r>
            <w:r w:rsidR="00F55E7C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трехдетальный</w:t>
            </w:r>
            <w:r w:rsidR="00F55E7C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стерильный</w:t>
            </w:r>
            <w:r w:rsidR="00F55E7C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 номинальной вместимостью 50 мл</w:t>
            </w:r>
            <w:r w:rsidR="00F55E7C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</w:t>
            </w:r>
            <w:r w:rsidRPr="008925EF">
              <w:rPr>
                <w:b/>
                <w:bCs/>
                <w:sz w:val="22"/>
                <w:szCs w:val="22"/>
              </w:rPr>
              <w:t>для шприцевых насосов</w:t>
            </w:r>
            <w:r w:rsidR="008256CC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светоза</w:t>
            </w:r>
            <w:r w:rsidR="00387F3E" w:rsidRPr="008925EF">
              <w:rPr>
                <w:sz w:val="22"/>
                <w:szCs w:val="22"/>
              </w:rPr>
              <w:t>щ</w:t>
            </w:r>
            <w:r w:rsidRPr="008925EF">
              <w:rPr>
                <w:sz w:val="22"/>
                <w:szCs w:val="22"/>
              </w:rPr>
              <w:t>и</w:t>
            </w:r>
            <w:r w:rsidR="00F55E7C" w:rsidRPr="008925EF">
              <w:rPr>
                <w:sz w:val="22"/>
                <w:szCs w:val="22"/>
              </w:rPr>
              <w:t>щенный</w:t>
            </w:r>
          </w:p>
        </w:tc>
        <w:tc>
          <w:tcPr>
            <w:tcW w:w="7230" w:type="dxa"/>
          </w:tcPr>
          <w:p w14:paraId="5DADB7AE" w14:textId="17A39A7D" w:rsidR="00F55E7C" w:rsidRPr="00B26C26" w:rsidRDefault="00B26C26" w:rsidP="00F55E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6C26">
              <w:rPr>
                <w:sz w:val="20"/>
                <w:szCs w:val="20"/>
              </w:rPr>
              <w:t>Шприц однократного применения</w:t>
            </w:r>
            <w:r w:rsidR="00F55E7C">
              <w:rPr>
                <w:sz w:val="20"/>
                <w:szCs w:val="20"/>
              </w:rPr>
              <w:t>,</w:t>
            </w:r>
            <w:r w:rsidRPr="00B26C26">
              <w:rPr>
                <w:sz w:val="20"/>
                <w:szCs w:val="20"/>
              </w:rPr>
              <w:t xml:space="preserve"> трехдетальный</w:t>
            </w:r>
            <w:r w:rsidR="00F55E7C">
              <w:rPr>
                <w:sz w:val="20"/>
                <w:szCs w:val="20"/>
              </w:rPr>
              <w:t>,</w:t>
            </w:r>
            <w:r w:rsidRPr="00B26C26">
              <w:rPr>
                <w:sz w:val="20"/>
                <w:szCs w:val="20"/>
              </w:rPr>
              <w:t xml:space="preserve"> стерильный</w:t>
            </w:r>
            <w:r w:rsidR="00F55E7C">
              <w:rPr>
                <w:sz w:val="20"/>
                <w:szCs w:val="20"/>
              </w:rPr>
              <w:t>,</w:t>
            </w:r>
            <w:r w:rsidRPr="00B26C26">
              <w:rPr>
                <w:sz w:val="20"/>
                <w:szCs w:val="20"/>
              </w:rPr>
              <w:t xml:space="preserve"> с номинальной вместимостью 50 мл</w:t>
            </w:r>
            <w:r w:rsidR="00F55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26C26">
              <w:rPr>
                <w:sz w:val="20"/>
                <w:szCs w:val="20"/>
              </w:rPr>
              <w:t>для шприцевых насосов</w:t>
            </w:r>
            <w:r w:rsidR="00F55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55E7C">
              <w:rPr>
                <w:sz w:val="20"/>
                <w:szCs w:val="20"/>
              </w:rPr>
              <w:t>светозащищенный,</w:t>
            </w:r>
            <w:r w:rsidR="00825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 для введения лекарственных препаратов пациенту с использованием шприцевых насосов.</w:t>
            </w:r>
            <w:r w:rsidR="00F55E7C">
              <w:rPr>
                <w:sz w:val="20"/>
                <w:szCs w:val="20"/>
              </w:rPr>
              <w:t xml:space="preserve"> </w:t>
            </w:r>
            <w:r w:rsidR="00F55E7C" w:rsidRPr="00DC44FD">
              <w:rPr>
                <w:sz w:val="20"/>
                <w:szCs w:val="20"/>
                <w:highlight w:val="yellow"/>
              </w:rPr>
              <w:t>Шприц соответствует международным требованиям части 2 ГОСТ Р ИСО 7886-2 «Шприцы для использования с автоматическими насосами инфузионными шприцевыми»</w:t>
            </w:r>
          </w:p>
          <w:p w14:paraId="61CBACB6" w14:textId="77777777" w:rsidR="00F55E7C" w:rsidRDefault="00F55E7C" w:rsidP="00B26C2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3CCA03A1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Шприц трёхдетальный состоит из цилиндра, штока и поршня (манжеты)</w:t>
            </w:r>
          </w:p>
          <w:p w14:paraId="2CFA1CA5" w14:textId="5D9E4E88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Цилиндр и шток шприца изготовлены из </w:t>
            </w:r>
            <w:r w:rsidR="00B26C26">
              <w:rPr>
                <w:sz w:val="20"/>
                <w:szCs w:val="20"/>
              </w:rPr>
              <w:t>высококачественного</w:t>
            </w:r>
            <w:r w:rsidR="00B26C26" w:rsidRPr="00785D09"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полипропилена.</w:t>
            </w:r>
          </w:p>
          <w:p w14:paraId="1229A1AA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B26C26" w:rsidRPr="00B26C26">
              <w:rPr>
                <w:sz w:val="20"/>
                <w:szCs w:val="20"/>
              </w:rPr>
              <w:t xml:space="preserve">Окрашенный цилиндр обеспечивает надежную защиту светочувствительных лекарственных </w:t>
            </w:r>
            <w:r w:rsidR="00470363">
              <w:rPr>
                <w:sz w:val="20"/>
                <w:szCs w:val="20"/>
              </w:rPr>
              <w:t>препаратов</w:t>
            </w:r>
            <w:r w:rsidR="00B26C26" w:rsidRPr="00B26C26">
              <w:rPr>
                <w:sz w:val="20"/>
                <w:szCs w:val="20"/>
              </w:rPr>
              <w:t xml:space="preserve"> от света, задерживая солнечные лучи в УФ-диапазоне длин волн 290-450 нм.</w:t>
            </w:r>
            <w:r w:rsidR="00BA0B95" w:rsidRPr="00387F3E">
              <w:rPr>
                <w:b/>
                <w:sz w:val="20"/>
                <w:szCs w:val="20"/>
              </w:rPr>
              <w:t xml:space="preserve"> </w:t>
            </w:r>
            <w:r w:rsidR="00BA0B95">
              <w:rPr>
                <w:sz w:val="20"/>
                <w:szCs w:val="20"/>
              </w:rPr>
              <w:t xml:space="preserve">При этом прозрачность цилиндра обеспечивает </w:t>
            </w:r>
            <w:r w:rsidRPr="00785D09">
              <w:rPr>
                <w:sz w:val="20"/>
                <w:szCs w:val="20"/>
              </w:rPr>
              <w:t>контроль содержимого шприца.</w:t>
            </w:r>
          </w:p>
          <w:p w14:paraId="622BA151" w14:textId="0A115C9A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Контрастная, не стираемая градуировка в мл.</w:t>
            </w:r>
            <w:r w:rsidR="00F55E7C">
              <w:rPr>
                <w:sz w:val="20"/>
                <w:szCs w:val="20"/>
              </w:rPr>
              <w:t xml:space="preserve"> </w:t>
            </w:r>
            <w:r w:rsidR="00F55E7C" w:rsidRPr="00DC44FD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3ED880DC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12D448FF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750126A4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="00AF7F0C">
              <w:rPr>
                <w:sz w:val="20"/>
                <w:szCs w:val="20"/>
              </w:rPr>
              <w:t>Цилиндр</w:t>
            </w:r>
            <w:r w:rsidRPr="00785D09">
              <w:rPr>
                <w:sz w:val="20"/>
                <w:szCs w:val="20"/>
              </w:rPr>
              <w:t xml:space="preserve"> имеет овальный упор для удобства пользования и предотвращения вращения.</w:t>
            </w:r>
          </w:p>
          <w:p w14:paraId="483450C6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Защитный стопор внутри цилиндра предотвращает случайное вытягивание поршня из цилиндра.</w:t>
            </w:r>
          </w:p>
          <w:p w14:paraId="1A0B84B0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Имеет минимальный остаточный объём.</w:t>
            </w:r>
          </w:p>
          <w:p w14:paraId="46EE15B9" w14:textId="77777777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</w:t>
            </w:r>
            <w:r w:rsidR="00470363">
              <w:rPr>
                <w:sz w:val="20"/>
                <w:szCs w:val="20"/>
              </w:rPr>
              <w:t>енных препаратов</w:t>
            </w:r>
            <w:r w:rsidRPr="00785D09">
              <w:rPr>
                <w:sz w:val="20"/>
                <w:szCs w:val="20"/>
              </w:rPr>
              <w:t>.</w:t>
            </w:r>
          </w:p>
          <w:p w14:paraId="36C4467B" w14:textId="61C35516" w:rsidR="00785D09" w:rsidRPr="00785D09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</w:t>
            </w:r>
            <w:r w:rsidR="00120601">
              <w:rPr>
                <w:sz w:val="20"/>
                <w:szCs w:val="20"/>
              </w:rPr>
              <w:t>2</w:t>
            </w:r>
            <w:r w:rsidRPr="00785D09">
              <w:rPr>
                <w:sz w:val="20"/>
                <w:szCs w:val="20"/>
              </w:rPr>
              <w:t xml:space="preserve"> бар), создаваемым шприцевым насосом.</w:t>
            </w:r>
          </w:p>
          <w:p w14:paraId="22D0A238" w14:textId="77777777" w:rsidR="00785D09" w:rsidRPr="00367E55" w:rsidRDefault="00785D09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Все используемые при изготовлении шприца материалы разрешены для применения в медицинской практике.</w:t>
            </w:r>
          </w:p>
          <w:p w14:paraId="38EC0766" w14:textId="77777777" w:rsidR="00367E55" w:rsidRPr="00367E55" w:rsidRDefault="00367E55" w:rsidP="00785D09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51E4B1B7" w14:textId="77777777" w:rsidR="00367E55" w:rsidRDefault="00367E55" w:rsidP="00367E5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4D829544" w14:textId="77777777" w:rsidR="00367E55" w:rsidRDefault="00367E55" w:rsidP="00367E55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25A53F1A" w14:textId="77777777" w:rsidR="00367E55" w:rsidRDefault="00367E55" w:rsidP="00367E5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4F72836A" w14:textId="77777777" w:rsidR="00367E55" w:rsidRDefault="00367E55" w:rsidP="00367E5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77285178" w14:textId="77777777" w:rsidR="00367E55" w:rsidRDefault="00367E55" w:rsidP="00367E5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14:paraId="60CA723C" w14:textId="77777777" w:rsidR="005F6DE0" w:rsidRDefault="005F6DE0" w:rsidP="00C50DBF">
            <w:pPr>
              <w:pStyle w:val="a3"/>
            </w:pPr>
          </w:p>
        </w:tc>
      </w:tr>
      <w:tr w:rsidR="005F6DE0" w14:paraId="05C86CFA" w14:textId="77777777" w:rsidTr="00974D46">
        <w:tc>
          <w:tcPr>
            <w:tcW w:w="648" w:type="dxa"/>
          </w:tcPr>
          <w:p w14:paraId="36FE6F24" w14:textId="77777777" w:rsidR="005F6DE0" w:rsidRDefault="005F6DE0" w:rsidP="00762935">
            <w:pPr>
              <w:pStyle w:val="a6"/>
            </w:pPr>
            <w:r>
              <w:lastRenderedPageBreak/>
              <w:t>3</w:t>
            </w:r>
          </w:p>
        </w:tc>
        <w:tc>
          <w:tcPr>
            <w:tcW w:w="2295" w:type="dxa"/>
          </w:tcPr>
          <w:p w14:paraId="59FA8B06" w14:textId="272DC828" w:rsidR="005F6DE0" w:rsidRPr="008925EF" w:rsidRDefault="005F6DE0" w:rsidP="005F6DE0">
            <w:pPr>
              <w:pStyle w:val="a3"/>
              <w:rPr>
                <w:sz w:val="22"/>
                <w:szCs w:val="22"/>
              </w:rPr>
            </w:pPr>
            <w:r w:rsidRPr="008925EF">
              <w:rPr>
                <w:sz w:val="22"/>
                <w:szCs w:val="22"/>
              </w:rPr>
              <w:t>Шприц однократного применения</w:t>
            </w:r>
            <w:r w:rsid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трехдетальный</w:t>
            </w:r>
            <w:r w:rsid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стерильный</w:t>
            </w:r>
            <w:r w:rsid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 номинальной вместимостью 50 мл</w:t>
            </w:r>
            <w:r w:rsid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</w:t>
            </w:r>
            <w:r w:rsidRPr="008925EF">
              <w:rPr>
                <w:b/>
                <w:bCs/>
                <w:sz w:val="22"/>
                <w:szCs w:val="22"/>
              </w:rPr>
              <w:t>для шприцевых насосов</w:t>
            </w:r>
            <w:r w:rsidRPr="008925EF">
              <w:rPr>
                <w:sz w:val="22"/>
                <w:szCs w:val="22"/>
              </w:rPr>
              <w:t xml:space="preserve"> с иглой инъекционной 1,2х40 (</w:t>
            </w:r>
            <w:r w:rsidRPr="008925EF">
              <w:rPr>
                <w:sz w:val="22"/>
                <w:szCs w:val="22"/>
                <w:lang w:val="en-US"/>
              </w:rPr>
              <w:t>G</w:t>
            </w:r>
            <w:r w:rsidRPr="008925EF">
              <w:rPr>
                <w:sz w:val="22"/>
                <w:szCs w:val="22"/>
              </w:rPr>
              <w:t>18х1 ½”)</w:t>
            </w:r>
          </w:p>
        </w:tc>
        <w:tc>
          <w:tcPr>
            <w:tcW w:w="7230" w:type="dxa"/>
          </w:tcPr>
          <w:p w14:paraId="52CC2A44" w14:textId="77777777" w:rsidR="008925EF" w:rsidRPr="00B26C26" w:rsidRDefault="005F6DE0" w:rsidP="008925E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6C26">
              <w:rPr>
                <w:sz w:val="20"/>
                <w:szCs w:val="20"/>
              </w:rPr>
              <w:t>Шприц однократного применения трехдетальный стерильный с номинальной вместимостью 50 мл</w:t>
            </w:r>
            <w:r>
              <w:rPr>
                <w:sz w:val="20"/>
                <w:szCs w:val="20"/>
              </w:rPr>
              <w:t xml:space="preserve"> </w:t>
            </w:r>
            <w:r w:rsidRPr="00B26C26">
              <w:rPr>
                <w:sz w:val="20"/>
                <w:szCs w:val="20"/>
              </w:rPr>
              <w:t>для шприцевых насосов</w:t>
            </w:r>
            <w:r>
              <w:rPr>
                <w:sz w:val="20"/>
                <w:szCs w:val="20"/>
              </w:rPr>
              <w:t xml:space="preserve"> </w:t>
            </w:r>
            <w:r w:rsidR="00561245">
              <w:rPr>
                <w:sz w:val="20"/>
                <w:szCs w:val="20"/>
              </w:rPr>
              <w:t xml:space="preserve">иглой </w:t>
            </w:r>
            <w:r w:rsidR="00561245" w:rsidRPr="00561245">
              <w:rPr>
                <w:sz w:val="20"/>
                <w:szCs w:val="20"/>
              </w:rPr>
              <w:t>1,2х40 (G18х1 ½”)</w:t>
            </w:r>
            <w:r w:rsidR="00561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 для введения лекарственных препаратов пациенту с использованием шприцевых насосов.</w:t>
            </w:r>
            <w:r w:rsidR="008925EF">
              <w:rPr>
                <w:sz w:val="20"/>
                <w:szCs w:val="20"/>
              </w:rPr>
              <w:t xml:space="preserve"> </w:t>
            </w:r>
            <w:r w:rsidR="008925EF" w:rsidRPr="00DC44FD">
              <w:rPr>
                <w:sz w:val="20"/>
                <w:szCs w:val="20"/>
                <w:highlight w:val="yellow"/>
              </w:rPr>
              <w:t>Шприц соответствует международным требованиям части 2 ГОСТ Р ИСО 7886-2 «Шприцы для использования с автоматическими насосами инфузионными шприцевыми»</w:t>
            </w:r>
          </w:p>
          <w:p w14:paraId="7BB441F0" w14:textId="1A3A89FB" w:rsidR="005F6DE0" w:rsidRPr="00B26C26" w:rsidRDefault="005F6DE0" w:rsidP="0076293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D528F72" w14:textId="77777777" w:rsidR="005F6DE0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7355DA9C" w14:textId="77777777" w:rsidR="005F6DE0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Шприц трёхдетальный состоит из цилиндра, штока и поршня (манжеты)</w:t>
            </w:r>
            <w:r>
              <w:rPr>
                <w:sz w:val="20"/>
                <w:szCs w:val="20"/>
              </w:rPr>
              <w:t>,</w:t>
            </w:r>
          </w:p>
          <w:p w14:paraId="3FB0767A" w14:textId="77777777" w:rsidR="00561245" w:rsidRPr="005F6DE0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5612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561245">
              <w:rPr>
                <w:sz w:val="20"/>
                <w:szCs w:val="20"/>
              </w:rPr>
              <w:t xml:space="preserve">Шприц укомплектован </w:t>
            </w:r>
            <w:r>
              <w:rPr>
                <w:sz w:val="20"/>
                <w:szCs w:val="20"/>
              </w:rPr>
              <w:t xml:space="preserve">иглой </w:t>
            </w:r>
            <w:r w:rsidRPr="00561245">
              <w:rPr>
                <w:sz w:val="20"/>
                <w:szCs w:val="20"/>
              </w:rPr>
              <w:t>1,2х40 (G18х1 ½”)</w:t>
            </w:r>
            <w:r>
              <w:rPr>
                <w:sz w:val="20"/>
                <w:szCs w:val="20"/>
              </w:rPr>
              <w:t>,</w:t>
            </w:r>
            <w:r w:rsidRPr="00561245">
              <w:rPr>
                <w:sz w:val="20"/>
                <w:szCs w:val="20"/>
              </w:rPr>
              <w:t xml:space="preserve"> имеющ</w:t>
            </w:r>
            <w:r>
              <w:rPr>
                <w:sz w:val="20"/>
                <w:szCs w:val="20"/>
              </w:rPr>
              <w:t>ей</w:t>
            </w:r>
            <w:r w:rsidRPr="00561245">
              <w:rPr>
                <w:sz w:val="20"/>
                <w:szCs w:val="20"/>
              </w:rPr>
              <w:t xml:space="preserve"> трехгранную (атравматическую) заточку, обработанную силиконом и закрытую защитным колпачком</w:t>
            </w:r>
            <w:r>
              <w:rPr>
                <w:sz w:val="20"/>
                <w:szCs w:val="20"/>
              </w:rPr>
              <w:t>,</w:t>
            </w:r>
          </w:p>
          <w:p w14:paraId="6FBDFE0F" w14:textId="20A8C30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Цилиндр и шток шприца изготовлены из </w:t>
            </w:r>
            <w:r>
              <w:rPr>
                <w:sz w:val="20"/>
                <w:szCs w:val="20"/>
              </w:rPr>
              <w:t xml:space="preserve">высококачественного </w:t>
            </w:r>
            <w:r w:rsidRPr="00785D09">
              <w:rPr>
                <w:sz w:val="20"/>
                <w:szCs w:val="20"/>
              </w:rPr>
              <w:t>полипропилена.</w:t>
            </w:r>
          </w:p>
          <w:p w14:paraId="66C87A2F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Прозрачный цилиндр обеспечивает контроль содержимого шприца.</w:t>
            </w:r>
          </w:p>
          <w:p w14:paraId="34045D47" w14:textId="4BEEDD9A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Контрастная, не стираемая градуировка в мл.</w:t>
            </w:r>
            <w:r w:rsidR="008925EF">
              <w:rPr>
                <w:sz w:val="20"/>
                <w:szCs w:val="20"/>
              </w:rPr>
              <w:t xml:space="preserve"> </w:t>
            </w:r>
            <w:r w:rsidR="008925EF" w:rsidRPr="00DC44FD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267B3E77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6118349E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78A785FC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Цилиндр</w:t>
            </w:r>
            <w:r w:rsidRPr="00785D09">
              <w:rPr>
                <w:sz w:val="20"/>
                <w:szCs w:val="20"/>
              </w:rPr>
              <w:t xml:space="preserve"> имеет овальный упор для удобства пользования и предотвращения вращения.</w:t>
            </w:r>
          </w:p>
          <w:p w14:paraId="4DCC06AA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Защитный стопор внутри цилиндра предотвращает случайное вытягивание поршня из цилиндра.</w:t>
            </w:r>
          </w:p>
          <w:p w14:paraId="272873D0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Шприц и</w:t>
            </w:r>
            <w:r w:rsidRPr="00785D09">
              <w:rPr>
                <w:sz w:val="20"/>
                <w:szCs w:val="20"/>
              </w:rPr>
              <w:t>меет минимальный остаточный объём.</w:t>
            </w:r>
          </w:p>
          <w:p w14:paraId="55EFB40C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</w:t>
            </w:r>
            <w:r>
              <w:rPr>
                <w:sz w:val="20"/>
                <w:szCs w:val="20"/>
              </w:rPr>
              <w:t>енных препаратов</w:t>
            </w:r>
            <w:r w:rsidRPr="00785D09">
              <w:rPr>
                <w:sz w:val="20"/>
                <w:szCs w:val="20"/>
              </w:rPr>
              <w:t>.</w:t>
            </w:r>
          </w:p>
          <w:p w14:paraId="67DB271E" w14:textId="3CB49C5D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</w:t>
            </w:r>
            <w:r w:rsidR="00120601">
              <w:rPr>
                <w:sz w:val="20"/>
                <w:szCs w:val="20"/>
              </w:rPr>
              <w:t>2</w:t>
            </w:r>
            <w:r w:rsidRPr="00785D09">
              <w:rPr>
                <w:sz w:val="20"/>
                <w:szCs w:val="20"/>
              </w:rPr>
              <w:t xml:space="preserve"> бар), создаваемым шприцевым насосом.</w:t>
            </w:r>
          </w:p>
          <w:p w14:paraId="5D78A647" w14:textId="77777777" w:rsidR="005F6DE0" w:rsidRPr="00785D09" w:rsidRDefault="005F6DE0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Все используемые при изготовлении шприца материалы разрешены для применения в медицинской практике.</w:t>
            </w:r>
          </w:p>
          <w:p w14:paraId="788FDFB6" w14:textId="77777777" w:rsidR="005F6DE0" w:rsidRDefault="005F6DE0" w:rsidP="0076293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428634DD" w14:textId="77777777" w:rsidR="005F6DE0" w:rsidRDefault="005F6DE0" w:rsidP="00762935">
            <w:pPr>
              <w:pStyle w:val="a3"/>
            </w:pPr>
            <w:r w:rsidRPr="00562770">
              <w:lastRenderedPageBreak/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31A6E3EB" w14:textId="77777777" w:rsidR="005F6DE0" w:rsidRDefault="005F6DE0" w:rsidP="0076293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6A827BD8" w14:textId="77777777" w:rsidR="005F6DE0" w:rsidRDefault="005F6DE0" w:rsidP="0076293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2AD606A1" w14:textId="77777777" w:rsidR="005F6DE0" w:rsidRDefault="005F6DE0" w:rsidP="0076293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14:paraId="6FC91D4F" w14:textId="77777777" w:rsidR="005F6DE0" w:rsidRPr="00E0772F" w:rsidRDefault="005F6DE0" w:rsidP="00762935">
            <w:pPr>
              <w:spacing w:line="240" w:lineRule="auto"/>
              <w:rPr>
                <w:szCs w:val="24"/>
              </w:rPr>
            </w:pPr>
          </w:p>
          <w:p w14:paraId="11766334" w14:textId="77777777" w:rsidR="005F6DE0" w:rsidRPr="00785D09" w:rsidRDefault="005F6DE0" w:rsidP="00762935">
            <w:pPr>
              <w:pStyle w:val="a3"/>
            </w:pPr>
          </w:p>
        </w:tc>
      </w:tr>
      <w:tr w:rsidR="00561245" w14:paraId="00F894B7" w14:textId="77777777" w:rsidTr="00974D46">
        <w:tc>
          <w:tcPr>
            <w:tcW w:w="648" w:type="dxa"/>
          </w:tcPr>
          <w:p w14:paraId="7509774D" w14:textId="77777777" w:rsidR="00561245" w:rsidRDefault="00561245" w:rsidP="00EC4691">
            <w:pPr>
              <w:pStyle w:val="a6"/>
            </w:pPr>
            <w:r>
              <w:lastRenderedPageBreak/>
              <w:t>4</w:t>
            </w:r>
          </w:p>
        </w:tc>
        <w:tc>
          <w:tcPr>
            <w:tcW w:w="2295" w:type="dxa"/>
          </w:tcPr>
          <w:p w14:paraId="0732C5EE" w14:textId="3F530689" w:rsidR="00561245" w:rsidRPr="008925EF" w:rsidRDefault="00561245" w:rsidP="00561245">
            <w:pPr>
              <w:pStyle w:val="a3"/>
              <w:rPr>
                <w:sz w:val="22"/>
                <w:szCs w:val="22"/>
              </w:rPr>
            </w:pPr>
            <w:r w:rsidRPr="008925EF">
              <w:rPr>
                <w:sz w:val="22"/>
                <w:szCs w:val="22"/>
              </w:rPr>
              <w:t>Шприц однократного применения</w:t>
            </w:r>
            <w:r w:rsidR="008925EF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трехдетальный</w:t>
            </w:r>
            <w:r w:rsidR="008925EF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стерильный</w:t>
            </w:r>
            <w:r w:rsidR="008925EF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 номинальной вместимостью 50 мл</w:t>
            </w:r>
            <w:r w:rsidR="008925EF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</w:t>
            </w:r>
            <w:r w:rsidRPr="008925EF">
              <w:rPr>
                <w:b/>
                <w:bCs/>
                <w:sz w:val="22"/>
                <w:szCs w:val="22"/>
              </w:rPr>
              <w:t>для шприцевых насосов</w:t>
            </w:r>
            <w:r w:rsidR="008925EF" w:rsidRPr="008925EF">
              <w:rPr>
                <w:sz w:val="22"/>
                <w:szCs w:val="22"/>
              </w:rPr>
              <w:t>,</w:t>
            </w:r>
            <w:r w:rsidRPr="008925EF">
              <w:rPr>
                <w:sz w:val="22"/>
                <w:szCs w:val="22"/>
              </w:rPr>
              <w:t xml:space="preserve"> с иглой инъекционной 1,2х40 (</w:t>
            </w:r>
            <w:r w:rsidRPr="008925EF">
              <w:rPr>
                <w:sz w:val="22"/>
                <w:szCs w:val="22"/>
                <w:lang w:val="en-US"/>
              </w:rPr>
              <w:t>G</w:t>
            </w:r>
            <w:r w:rsidRPr="008925EF">
              <w:rPr>
                <w:sz w:val="22"/>
                <w:szCs w:val="22"/>
              </w:rPr>
              <w:t>18х1 ½”), светозащи</w:t>
            </w:r>
            <w:r w:rsidR="008925EF" w:rsidRPr="008925EF">
              <w:rPr>
                <w:sz w:val="22"/>
                <w:szCs w:val="22"/>
              </w:rPr>
              <w:t>щенный</w:t>
            </w:r>
            <w:r w:rsidRPr="00892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14:paraId="6FCA137F" w14:textId="77777777" w:rsidR="008925EF" w:rsidRPr="00B26C26" w:rsidRDefault="00561245" w:rsidP="008925E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6C26">
              <w:rPr>
                <w:sz w:val="20"/>
                <w:szCs w:val="20"/>
              </w:rPr>
              <w:t>Шприц однократного применения трехдетальный стерильный с номинальной вместимостью 50 мл</w:t>
            </w:r>
            <w:r>
              <w:rPr>
                <w:sz w:val="20"/>
                <w:szCs w:val="20"/>
              </w:rPr>
              <w:t xml:space="preserve"> </w:t>
            </w:r>
            <w:r w:rsidRPr="00B26C26">
              <w:rPr>
                <w:sz w:val="20"/>
                <w:szCs w:val="20"/>
              </w:rPr>
              <w:t>для шприцевых насосов</w:t>
            </w:r>
            <w:r>
              <w:rPr>
                <w:sz w:val="20"/>
                <w:szCs w:val="20"/>
              </w:rPr>
              <w:t xml:space="preserve"> (светозащитное исполнение) с иглой </w:t>
            </w:r>
            <w:r w:rsidRPr="00561245">
              <w:rPr>
                <w:sz w:val="20"/>
                <w:szCs w:val="20"/>
              </w:rPr>
              <w:t>1,2х40 (G18х1 ½”)</w:t>
            </w:r>
            <w:r>
              <w:rPr>
                <w:sz w:val="20"/>
                <w:szCs w:val="20"/>
              </w:rPr>
              <w:t xml:space="preserve"> предназначен для введения лекарственных препаратов пациенту с использованием шприцевых насосов.</w:t>
            </w:r>
            <w:r w:rsidR="008925EF">
              <w:rPr>
                <w:sz w:val="20"/>
                <w:szCs w:val="20"/>
              </w:rPr>
              <w:t xml:space="preserve"> </w:t>
            </w:r>
            <w:r w:rsidR="008925EF" w:rsidRPr="00DC44FD">
              <w:rPr>
                <w:sz w:val="20"/>
                <w:szCs w:val="20"/>
                <w:highlight w:val="yellow"/>
              </w:rPr>
              <w:t>Шприц соответствует международным требованиям части 2 ГОСТ Р ИСО 7886-2 «Шприцы для использования с автоматическими насосами инфузионными шприцевыми»</w:t>
            </w:r>
          </w:p>
          <w:p w14:paraId="449998FC" w14:textId="77777777" w:rsidR="00561245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27D11D55" w14:textId="77777777" w:rsidR="00561245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Шприц трёхдетальный состоит из цилиндра, штока и поршня (манжеты)</w:t>
            </w:r>
            <w:r>
              <w:rPr>
                <w:sz w:val="20"/>
                <w:szCs w:val="20"/>
              </w:rPr>
              <w:t>,</w:t>
            </w:r>
          </w:p>
          <w:p w14:paraId="1C5F001A" w14:textId="77777777" w:rsidR="00561245" w:rsidRPr="005F6DE0" w:rsidRDefault="00561245" w:rsidP="0056124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561245">
              <w:rPr>
                <w:sz w:val="20"/>
                <w:szCs w:val="20"/>
              </w:rPr>
              <w:t xml:space="preserve">Шприц укомплектован </w:t>
            </w:r>
            <w:r>
              <w:rPr>
                <w:sz w:val="20"/>
                <w:szCs w:val="20"/>
              </w:rPr>
              <w:t xml:space="preserve">иглой </w:t>
            </w:r>
            <w:r w:rsidRPr="00561245">
              <w:rPr>
                <w:sz w:val="20"/>
                <w:szCs w:val="20"/>
              </w:rPr>
              <w:t>1,2х40 (G18х1 ½”)</w:t>
            </w:r>
            <w:r>
              <w:rPr>
                <w:sz w:val="20"/>
                <w:szCs w:val="20"/>
              </w:rPr>
              <w:t>,</w:t>
            </w:r>
            <w:r w:rsidRPr="00561245">
              <w:rPr>
                <w:sz w:val="20"/>
                <w:szCs w:val="20"/>
              </w:rPr>
              <w:t xml:space="preserve"> имеющ</w:t>
            </w:r>
            <w:r>
              <w:rPr>
                <w:sz w:val="20"/>
                <w:szCs w:val="20"/>
              </w:rPr>
              <w:t>ей</w:t>
            </w:r>
            <w:r w:rsidRPr="00561245">
              <w:rPr>
                <w:sz w:val="20"/>
                <w:szCs w:val="20"/>
              </w:rPr>
              <w:t xml:space="preserve"> трехгранную (атравматическую) заточку, обработанную силиконом и закрытую защитным колпачком</w:t>
            </w:r>
            <w:r>
              <w:rPr>
                <w:sz w:val="20"/>
                <w:szCs w:val="20"/>
              </w:rPr>
              <w:t>,</w:t>
            </w:r>
          </w:p>
          <w:p w14:paraId="03939E18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Цилиндр и шток шприца изготовлены из </w:t>
            </w:r>
            <w:r>
              <w:rPr>
                <w:sz w:val="20"/>
                <w:szCs w:val="20"/>
              </w:rPr>
              <w:t>высококачественного</w:t>
            </w:r>
            <w:r w:rsidRPr="00785D09">
              <w:rPr>
                <w:sz w:val="20"/>
                <w:szCs w:val="20"/>
              </w:rPr>
              <w:t xml:space="preserve"> полипропилена, поршень (манжета) – из синтетического материала</w:t>
            </w:r>
            <w:r w:rsidR="00F013BE">
              <w:rPr>
                <w:sz w:val="20"/>
                <w:szCs w:val="20"/>
              </w:rPr>
              <w:t>, не содержит латекс</w:t>
            </w:r>
            <w:r w:rsidRPr="00785D09">
              <w:rPr>
                <w:sz w:val="20"/>
                <w:szCs w:val="20"/>
              </w:rPr>
              <w:t>.</w:t>
            </w:r>
          </w:p>
          <w:p w14:paraId="5124BE7B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B26C26">
              <w:rPr>
                <w:sz w:val="20"/>
                <w:szCs w:val="20"/>
              </w:rPr>
              <w:t xml:space="preserve">Окрашенный цилиндр обеспечивает надежную защиту светочувствительных лекарственных </w:t>
            </w:r>
            <w:r>
              <w:rPr>
                <w:sz w:val="20"/>
                <w:szCs w:val="20"/>
              </w:rPr>
              <w:t>препаратов</w:t>
            </w:r>
            <w:r w:rsidRPr="00B26C26">
              <w:rPr>
                <w:sz w:val="20"/>
                <w:szCs w:val="20"/>
              </w:rPr>
              <w:t xml:space="preserve"> от света, задерживая солнечные лучи в УФ-диапазоне длин волн 290-450 нм.</w:t>
            </w:r>
            <w:r w:rsidRPr="00387F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этом прозрачность цилиндра обеспечивает </w:t>
            </w:r>
            <w:r w:rsidRPr="00785D09">
              <w:rPr>
                <w:sz w:val="20"/>
                <w:szCs w:val="20"/>
              </w:rPr>
              <w:t>контроль содержимого шприца.</w:t>
            </w:r>
          </w:p>
          <w:p w14:paraId="09AC64A1" w14:textId="2A002D54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Контрастная, не стираемая градуировка в мл.</w:t>
            </w:r>
            <w:r w:rsidR="008925EF">
              <w:rPr>
                <w:sz w:val="20"/>
                <w:szCs w:val="20"/>
              </w:rPr>
              <w:t xml:space="preserve"> </w:t>
            </w:r>
            <w:r w:rsidR="008925EF" w:rsidRPr="00DC44FD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359D3634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6B3527D4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7145E008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Цилиндр</w:t>
            </w:r>
            <w:r w:rsidRPr="00785D09">
              <w:rPr>
                <w:sz w:val="20"/>
                <w:szCs w:val="20"/>
              </w:rPr>
              <w:t xml:space="preserve"> имеет овальный упор для удобства пользования и предотвращения вращения.</w:t>
            </w:r>
          </w:p>
          <w:p w14:paraId="20B08207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Защитный стопор внутри цилиндра предотвращает случайное вытягивание поршня из цилиндра.</w:t>
            </w:r>
          </w:p>
          <w:p w14:paraId="2E790868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Имеет минимальный остаточный объём.</w:t>
            </w:r>
          </w:p>
          <w:p w14:paraId="74444AA8" w14:textId="77777777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</w:t>
            </w:r>
            <w:r>
              <w:rPr>
                <w:sz w:val="20"/>
                <w:szCs w:val="20"/>
              </w:rPr>
              <w:t>енных препаратов</w:t>
            </w:r>
            <w:r w:rsidRPr="00785D09">
              <w:rPr>
                <w:sz w:val="20"/>
                <w:szCs w:val="20"/>
              </w:rPr>
              <w:t>.</w:t>
            </w:r>
          </w:p>
          <w:p w14:paraId="7AF0F6CE" w14:textId="53E3DEF5" w:rsidR="00561245" w:rsidRPr="00785D09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</w:t>
            </w:r>
            <w:r w:rsidR="00120601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785D09">
              <w:rPr>
                <w:sz w:val="20"/>
                <w:szCs w:val="20"/>
              </w:rPr>
              <w:t xml:space="preserve"> бар), создаваемым шприцевым насосом.</w:t>
            </w:r>
          </w:p>
          <w:p w14:paraId="09392CB5" w14:textId="77777777" w:rsidR="00561245" w:rsidRPr="00367E55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Все используемые при изготовлении шприца материалы разрешены для применения в медицинской практике.</w:t>
            </w:r>
          </w:p>
          <w:p w14:paraId="7174D692" w14:textId="77777777" w:rsidR="00561245" w:rsidRPr="00367E55" w:rsidRDefault="00561245" w:rsidP="00762935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2A588F6F" w14:textId="77777777" w:rsidR="00561245" w:rsidRDefault="00561245" w:rsidP="0076293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22835A7C" w14:textId="77777777" w:rsidR="00561245" w:rsidRDefault="00561245" w:rsidP="00762935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243313A0" w14:textId="77777777" w:rsidR="00561245" w:rsidRDefault="00561245" w:rsidP="0076293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5684AD07" w14:textId="77777777" w:rsidR="00561245" w:rsidRDefault="00561245" w:rsidP="0076293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3AEEBF75" w14:textId="77777777" w:rsidR="00561245" w:rsidRDefault="00561245" w:rsidP="0076293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14:paraId="7433C424" w14:textId="77777777" w:rsidR="00561245" w:rsidRDefault="00561245" w:rsidP="00762935">
            <w:pPr>
              <w:pStyle w:val="a3"/>
            </w:pPr>
          </w:p>
        </w:tc>
      </w:tr>
    </w:tbl>
    <w:p w14:paraId="5B6DD8DE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2659"/>
    <w:rsid w:val="00117E83"/>
    <w:rsid w:val="00120601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026"/>
    <w:rsid w:val="00277214"/>
    <w:rsid w:val="00287175"/>
    <w:rsid w:val="002B2311"/>
    <w:rsid w:val="002C5B13"/>
    <w:rsid w:val="002D051B"/>
    <w:rsid w:val="0030440E"/>
    <w:rsid w:val="00332D29"/>
    <w:rsid w:val="00367E55"/>
    <w:rsid w:val="00384482"/>
    <w:rsid w:val="003872F4"/>
    <w:rsid w:val="00387F3E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548FB"/>
    <w:rsid w:val="00466CCD"/>
    <w:rsid w:val="00470363"/>
    <w:rsid w:val="00471C7E"/>
    <w:rsid w:val="004764A6"/>
    <w:rsid w:val="00482AF6"/>
    <w:rsid w:val="004C1B5B"/>
    <w:rsid w:val="004D338A"/>
    <w:rsid w:val="00512C2A"/>
    <w:rsid w:val="00521F94"/>
    <w:rsid w:val="00546C17"/>
    <w:rsid w:val="00551881"/>
    <w:rsid w:val="00551F94"/>
    <w:rsid w:val="0055384D"/>
    <w:rsid w:val="00561245"/>
    <w:rsid w:val="00562770"/>
    <w:rsid w:val="005666F7"/>
    <w:rsid w:val="00573B5F"/>
    <w:rsid w:val="005774CA"/>
    <w:rsid w:val="005831F0"/>
    <w:rsid w:val="005C0A2A"/>
    <w:rsid w:val="005C4182"/>
    <w:rsid w:val="005C5684"/>
    <w:rsid w:val="005C5BED"/>
    <w:rsid w:val="005D2CAD"/>
    <w:rsid w:val="005D7C6F"/>
    <w:rsid w:val="005F06C4"/>
    <w:rsid w:val="005F6611"/>
    <w:rsid w:val="005F6DE0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85D09"/>
    <w:rsid w:val="007C2587"/>
    <w:rsid w:val="007D1EA2"/>
    <w:rsid w:val="007E502D"/>
    <w:rsid w:val="007F4156"/>
    <w:rsid w:val="00825525"/>
    <w:rsid w:val="008256CC"/>
    <w:rsid w:val="00827125"/>
    <w:rsid w:val="008370BD"/>
    <w:rsid w:val="008925EF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AF7F0C"/>
    <w:rsid w:val="00B0162B"/>
    <w:rsid w:val="00B2604B"/>
    <w:rsid w:val="00B26C26"/>
    <w:rsid w:val="00B47083"/>
    <w:rsid w:val="00B76DCC"/>
    <w:rsid w:val="00B8329A"/>
    <w:rsid w:val="00BA0B95"/>
    <w:rsid w:val="00BB4DCC"/>
    <w:rsid w:val="00BD182A"/>
    <w:rsid w:val="00BD4689"/>
    <w:rsid w:val="00BF4FDA"/>
    <w:rsid w:val="00C06A24"/>
    <w:rsid w:val="00C3456B"/>
    <w:rsid w:val="00C42D34"/>
    <w:rsid w:val="00C50DBF"/>
    <w:rsid w:val="00C84D7F"/>
    <w:rsid w:val="00C96C7F"/>
    <w:rsid w:val="00CA32DA"/>
    <w:rsid w:val="00D24A40"/>
    <w:rsid w:val="00D32D5D"/>
    <w:rsid w:val="00D537FE"/>
    <w:rsid w:val="00D57555"/>
    <w:rsid w:val="00D5789D"/>
    <w:rsid w:val="00D578D5"/>
    <w:rsid w:val="00DA187B"/>
    <w:rsid w:val="00DC44FD"/>
    <w:rsid w:val="00DE4F1A"/>
    <w:rsid w:val="00DE69C7"/>
    <w:rsid w:val="00E22450"/>
    <w:rsid w:val="00E24ED9"/>
    <w:rsid w:val="00E43B66"/>
    <w:rsid w:val="00E8220E"/>
    <w:rsid w:val="00E916AB"/>
    <w:rsid w:val="00E96428"/>
    <w:rsid w:val="00EB13DB"/>
    <w:rsid w:val="00EC4691"/>
    <w:rsid w:val="00ED024B"/>
    <w:rsid w:val="00EF5E71"/>
    <w:rsid w:val="00F013BE"/>
    <w:rsid w:val="00F0478D"/>
    <w:rsid w:val="00F32538"/>
    <w:rsid w:val="00F336A6"/>
    <w:rsid w:val="00F44404"/>
    <w:rsid w:val="00F55E7C"/>
    <w:rsid w:val="00F61DED"/>
    <w:rsid w:val="00F66B31"/>
    <w:rsid w:val="00F719F8"/>
    <w:rsid w:val="00F87525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BC360"/>
  <w15:docId w15:val="{CC1DE0EA-9FA0-467A-A612-EA02193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75D1-D932-4A87-B29B-BB98F34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7</cp:revision>
  <cp:lastPrinted>2016-08-18T04:40:00Z</cp:lastPrinted>
  <dcterms:created xsi:type="dcterms:W3CDTF">2016-11-30T05:27:00Z</dcterms:created>
  <dcterms:modified xsi:type="dcterms:W3CDTF">2023-10-06T10:13:00Z</dcterms:modified>
</cp:coreProperties>
</file>